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FE" w:rsidRPr="00B248FE" w:rsidRDefault="00B248FE" w:rsidP="00B248FE">
      <w:pPr>
        <w:shd w:val="clear" w:color="auto" w:fill="FFFFFF"/>
        <w:spacing w:after="150" w:line="405" w:lineRule="atLeast"/>
        <w:outlineLvl w:val="2"/>
        <w:rPr>
          <w:rFonts w:ascii="Arial" w:eastAsia="Times New Roman" w:hAnsi="Arial" w:cs="Arial"/>
          <w:b/>
          <w:bCs/>
          <w:color w:val="495057"/>
          <w:sz w:val="33"/>
          <w:szCs w:val="33"/>
        </w:rPr>
      </w:pPr>
      <w:r w:rsidRPr="00B248FE">
        <w:rPr>
          <w:rFonts w:ascii="Arial" w:eastAsia="Times New Roman" w:hAnsi="Arial" w:cs="Arial"/>
          <w:b/>
          <w:bCs/>
          <w:color w:val="495057"/>
          <w:sz w:val="33"/>
          <w:szCs w:val="33"/>
        </w:rPr>
        <w:t>Reminder: LWSD partnership with King County Library System (KCLS) to provide students with online access</w:t>
      </w:r>
    </w:p>
    <w:p w:rsidR="00B248FE" w:rsidRPr="00B248FE" w:rsidRDefault="00B248FE" w:rsidP="00B248FE">
      <w:pPr>
        <w:shd w:val="clear" w:color="auto" w:fill="FFFFFF"/>
        <w:spacing w:after="300" w:line="240" w:lineRule="auto"/>
        <w:rPr>
          <w:rFonts w:ascii="Arial" w:eastAsia="Times New Roman" w:hAnsi="Arial" w:cs="Arial"/>
          <w:color w:val="495057"/>
          <w:sz w:val="26"/>
          <w:szCs w:val="26"/>
        </w:rPr>
      </w:pPr>
      <w:r w:rsidRPr="00B248FE">
        <w:rPr>
          <w:rFonts w:ascii="Arial" w:eastAsia="Times New Roman" w:hAnsi="Arial" w:cs="Arial"/>
          <w:color w:val="495057"/>
          <w:sz w:val="26"/>
          <w:szCs w:val="26"/>
        </w:rPr>
        <w:t>To increase student access to KCLS’s online resources, LWSD participates in the KCLS Partnership Program. This partnership creates special library accounts for all students in our district. These special online accounts allow students to seamlessly log in from school, home or from any computer or device to access KCLS resources. The special student accounts:</w:t>
      </w:r>
    </w:p>
    <w:p w:rsidR="00B248FE" w:rsidRPr="00B248FE" w:rsidRDefault="00B248FE" w:rsidP="00B248FE">
      <w:pPr>
        <w:numPr>
          <w:ilvl w:val="0"/>
          <w:numId w:val="1"/>
        </w:numPr>
        <w:shd w:val="clear" w:color="auto" w:fill="FFFFFF"/>
        <w:spacing w:before="100" w:beforeAutospacing="1" w:after="100" w:afterAutospacing="1" w:line="240" w:lineRule="auto"/>
        <w:rPr>
          <w:rFonts w:ascii="Arial" w:eastAsia="Times New Roman" w:hAnsi="Arial" w:cs="Arial"/>
          <w:color w:val="495057"/>
          <w:sz w:val="26"/>
          <w:szCs w:val="26"/>
        </w:rPr>
      </w:pPr>
      <w:r w:rsidRPr="00B248FE">
        <w:rPr>
          <w:rFonts w:ascii="Arial" w:eastAsia="Times New Roman" w:hAnsi="Arial" w:cs="Arial"/>
          <w:color w:val="495057"/>
          <w:sz w:val="26"/>
          <w:szCs w:val="26"/>
        </w:rPr>
        <w:t>Are easy for students to remember. The account number will utilize each student’s school ID number preceded by the School District number (414).</w:t>
      </w:r>
    </w:p>
    <w:p w:rsidR="00B248FE" w:rsidRPr="00B248FE" w:rsidRDefault="00B248FE" w:rsidP="00B248FE">
      <w:pPr>
        <w:numPr>
          <w:ilvl w:val="0"/>
          <w:numId w:val="1"/>
        </w:numPr>
        <w:shd w:val="clear" w:color="auto" w:fill="FFFFFF"/>
        <w:spacing w:before="100" w:beforeAutospacing="1" w:after="100" w:afterAutospacing="1" w:line="240" w:lineRule="auto"/>
        <w:rPr>
          <w:rFonts w:ascii="Arial" w:eastAsia="Times New Roman" w:hAnsi="Arial" w:cs="Arial"/>
          <w:color w:val="495057"/>
          <w:sz w:val="26"/>
          <w:szCs w:val="26"/>
        </w:rPr>
      </w:pPr>
      <w:r w:rsidRPr="00B248FE">
        <w:rPr>
          <w:rFonts w:ascii="Arial" w:eastAsia="Times New Roman" w:hAnsi="Arial" w:cs="Arial"/>
          <w:color w:val="495057"/>
          <w:sz w:val="26"/>
          <w:szCs w:val="26"/>
        </w:rPr>
        <w:t>Give each student seamless access. Students will be able to use the array of databases, downloadable materials (through Overdrive) and online homework help services offered by KCLS without needing a physical card.</w:t>
      </w:r>
    </w:p>
    <w:p w:rsidR="00B248FE" w:rsidRPr="00B248FE" w:rsidRDefault="00B248FE" w:rsidP="00B248FE">
      <w:pPr>
        <w:numPr>
          <w:ilvl w:val="0"/>
          <w:numId w:val="1"/>
        </w:numPr>
        <w:shd w:val="clear" w:color="auto" w:fill="FFFFFF"/>
        <w:spacing w:before="100" w:beforeAutospacing="1" w:after="100" w:afterAutospacing="1" w:line="240" w:lineRule="auto"/>
        <w:rPr>
          <w:rFonts w:ascii="Arial" w:eastAsia="Times New Roman" w:hAnsi="Arial" w:cs="Arial"/>
          <w:color w:val="495057"/>
          <w:sz w:val="26"/>
          <w:szCs w:val="26"/>
        </w:rPr>
      </w:pPr>
      <w:r w:rsidRPr="00B248FE">
        <w:rPr>
          <w:rFonts w:ascii="Arial" w:eastAsia="Times New Roman" w:hAnsi="Arial" w:cs="Arial"/>
          <w:color w:val="495057"/>
          <w:sz w:val="26"/>
          <w:szCs w:val="26"/>
        </w:rPr>
        <w:t>Do not accrue fines or fees. Since students will only be able to access electronic materials it won’t be necessary for students to track due dates.</w:t>
      </w:r>
    </w:p>
    <w:p w:rsidR="00B248FE" w:rsidRPr="00B248FE" w:rsidRDefault="00B248FE" w:rsidP="00B248FE">
      <w:pPr>
        <w:shd w:val="clear" w:color="auto" w:fill="FFFFFF"/>
        <w:spacing w:after="300" w:line="240" w:lineRule="auto"/>
        <w:rPr>
          <w:rFonts w:ascii="Arial" w:eastAsia="Times New Roman" w:hAnsi="Arial" w:cs="Arial"/>
          <w:color w:val="495057"/>
          <w:sz w:val="26"/>
          <w:szCs w:val="26"/>
        </w:rPr>
      </w:pPr>
      <w:r w:rsidRPr="00B248FE">
        <w:rPr>
          <w:rFonts w:ascii="Arial" w:eastAsia="Times New Roman" w:hAnsi="Arial" w:cs="Arial"/>
          <w:color w:val="495057"/>
          <w:sz w:val="26"/>
          <w:szCs w:val="26"/>
        </w:rPr>
        <w:t>Secondary students in LWSD have participated in the program since February 2017. This year, the program will be made available for both secondary and elementary students. If your student already has a traditional KCLS library card, they will continue to be able to use it to checkout materials from the public library and use in-library computers. The arrangement between LWSD and KCLS supplements the traditional library card and improves each student’s ability to access KCLS online research tools as part of their school work.  In October, KCLS will automatically launch the system to all students in LWSD. Secondary students will be provided continued access each school year.</w:t>
      </w:r>
    </w:p>
    <w:p w:rsidR="00B248FE" w:rsidRPr="00B248FE" w:rsidRDefault="00B248FE" w:rsidP="00B248FE">
      <w:pPr>
        <w:shd w:val="clear" w:color="auto" w:fill="FFFFFF"/>
        <w:spacing w:after="300" w:line="240" w:lineRule="auto"/>
        <w:rPr>
          <w:rFonts w:ascii="Arial" w:eastAsia="Times New Roman" w:hAnsi="Arial" w:cs="Arial"/>
          <w:color w:val="495057"/>
          <w:sz w:val="26"/>
          <w:szCs w:val="26"/>
        </w:rPr>
      </w:pPr>
      <w:r w:rsidRPr="00B248FE">
        <w:rPr>
          <w:rFonts w:ascii="Arial" w:eastAsia="Times New Roman" w:hAnsi="Arial" w:cs="Arial"/>
          <w:color w:val="495057"/>
          <w:sz w:val="26"/>
          <w:szCs w:val="26"/>
        </w:rPr>
        <w:t>Families who do not wish for their children to be included in the program may opt out through Skyward Family Access Online Forms. </w:t>
      </w:r>
      <w:hyperlink r:id="rId5" w:tgtFrame="_blank" w:tooltip="Read more about this KCLS opt-out form" w:history="1">
        <w:r w:rsidRPr="00B248FE">
          <w:rPr>
            <w:rFonts w:ascii="Arial" w:eastAsia="Times New Roman" w:hAnsi="Arial" w:cs="Arial"/>
            <w:color w:val="007795"/>
            <w:sz w:val="26"/>
            <w:szCs w:val="26"/>
            <w:u w:val="single"/>
          </w:rPr>
          <w:t>Read m</w:t>
        </w:r>
        <w:bookmarkStart w:id="0" w:name="_GoBack"/>
        <w:bookmarkEnd w:id="0"/>
        <w:r w:rsidRPr="00B248FE">
          <w:rPr>
            <w:rFonts w:ascii="Arial" w:eastAsia="Times New Roman" w:hAnsi="Arial" w:cs="Arial"/>
            <w:color w:val="007795"/>
            <w:sz w:val="26"/>
            <w:szCs w:val="26"/>
            <w:u w:val="single"/>
          </w:rPr>
          <w:t>o</w:t>
        </w:r>
        <w:r w:rsidRPr="00B248FE">
          <w:rPr>
            <w:rFonts w:ascii="Arial" w:eastAsia="Times New Roman" w:hAnsi="Arial" w:cs="Arial"/>
            <w:color w:val="007795"/>
            <w:sz w:val="26"/>
            <w:szCs w:val="26"/>
            <w:u w:val="single"/>
          </w:rPr>
          <w:t>re about this KCLS opt-out form here</w:t>
        </w:r>
      </w:hyperlink>
      <w:r w:rsidRPr="00B248FE">
        <w:rPr>
          <w:rFonts w:ascii="Arial" w:eastAsia="Times New Roman" w:hAnsi="Arial" w:cs="Arial"/>
          <w:color w:val="495057"/>
          <w:sz w:val="26"/>
          <w:szCs w:val="26"/>
        </w:rPr>
        <w:t>. </w:t>
      </w:r>
      <w:r w:rsidRPr="00B248FE">
        <w:rPr>
          <w:rFonts w:ascii="Arial" w:eastAsia="Times New Roman" w:hAnsi="Arial" w:cs="Arial"/>
          <w:b/>
          <w:bCs/>
          <w:color w:val="495057"/>
          <w:sz w:val="26"/>
          <w:szCs w:val="26"/>
        </w:rPr>
        <w:t>This form will be open from August 15 through September 17, 2018.</w:t>
      </w:r>
      <w:r w:rsidRPr="00B248FE">
        <w:rPr>
          <w:rFonts w:ascii="Arial" w:eastAsia="Times New Roman" w:hAnsi="Arial" w:cs="Arial"/>
          <w:color w:val="495057"/>
          <w:sz w:val="26"/>
          <w:szCs w:val="26"/>
        </w:rPr>
        <w:t xml:space="preserve">  </w:t>
      </w:r>
      <w:r>
        <w:rPr>
          <w:rFonts w:ascii="Arial" w:eastAsia="Times New Roman" w:hAnsi="Arial" w:cs="Arial"/>
          <w:color w:val="495057"/>
          <w:sz w:val="26"/>
          <w:szCs w:val="26"/>
        </w:rPr>
        <w:t>After September 17,</w:t>
      </w:r>
      <w:r w:rsidRPr="00B248FE">
        <w:rPr>
          <w:rFonts w:ascii="Arial" w:eastAsia="Times New Roman" w:hAnsi="Arial" w:cs="Arial"/>
          <w:color w:val="495057"/>
          <w:sz w:val="26"/>
          <w:szCs w:val="26"/>
        </w:rPr>
        <w:t xml:space="preserve"> please call or visit your</w:t>
      </w:r>
      <w:r>
        <w:rPr>
          <w:rFonts w:ascii="Arial" w:eastAsia="Times New Roman" w:hAnsi="Arial" w:cs="Arial"/>
          <w:color w:val="495057"/>
          <w:sz w:val="26"/>
          <w:szCs w:val="26"/>
        </w:rPr>
        <w:t xml:space="preserve"> school’s office for assistance to opt-out. </w:t>
      </w:r>
    </w:p>
    <w:p w:rsidR="009D2159" w:rsidRDefault="009D2159"/>
    <w:sectPr w:rsidR="009D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13ECF"/>
    <w:multiLevelType w:val="multilevel"/>
    <w:tmpl w:val="905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FE"/>
    <w:rsid w:val="009D2159"/>
    <w:rsid w:val="00B248FE"/>
    <w:rsid w:val="00B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BE8C"/>
  <w15:chartTrackingRefBased/>
  <w15:docId w15:val="{BBC371A9-0B1D-455B-92CD-40EB61A4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24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8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48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8FE"/>
    <w:rPr>
      <w:color w:val="0000FF"/>
      <w:u w:val="single"/>
    </w:rPr>
  </w:style>
  <w:style w:type="character" w:styleId="Strong">
    <w:name w:val="Strong"/>
    <w:basedOn w:val="DefaultParagraphFont"/>
    <w:uiPriority w:val="22"/>
    <w:qFormat/>
    <w:rsid w:val="00B24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wsd.org/uploaded/Website/Help/Parent_Access_Help/KCLS_instruc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Reinardy, Melissa</dc:creator>
  <cp:keywords/>
  <dc:description/>
  <cp:lastModifiedBy>Reinardy, Melissa</cp:lastModifiedBy>
  <cp:revision>1</cp:revision>
  <dcterms:created xsi:type="dcterms:W3CDTF">2018-10-28T14:12:00Z</dcterms:created>
  <dcterms:modified xsi:type="dcterms:W3CDTF">2018-10-28T14:15:00Z</dcterms:modified>
</cp:coreProperties>
</file>